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80" w:lineRule="atLeast"/>
        <w:jc w:val="center"/>
        <w:textAlignment w:val="baseline"/>
        <w:outlineLvl w:val="0"/>
        <w:rPr>
          <w:rFonts w:ascii="微软雅黑" w:hAnsi="微软雅黑" w:eastAsia="微软雅黑" w:cs="宋体"/>
          <w:b/>
          <w:bCs/>
          <w:color w:val="000000"/>
          <w:kern w:val="36"/>
          <w:sz w:val="42"/>
          <w:szCs w:val="42"/>
        </w:rPr>
      </w:pPr>
      <w:r>
        <w:rPr>
          <w:rFonts w:hint="eastAsia" w:ascii="微软雅黑" w:hAnsi="微软雅黑" w:eastAsia="微软雅黑" w:cs="宋体"/>
          <w:b/>
          <w:bCs/>
          <w:color w:val="000000"/>
          <w:kern w:val="36"/>
          <w:sz w:val="42"/>
          <w:szCs w:val="42"/>
        </w:rPr>
        <w:t>山西大学马克思主义学院教师招聘简章</w:t>
      </w:r>
    </w:p>
    <w:p>
      <w:pPr>
        <w:widowControl/>
        <w:shd w:val="clear" w:color="auto" w:fill="FFFFFF"/>
        <w:spacing w:line="500" w:lineRule="exact"/>
        <w:ind w:firstLine="562" w:firstLineChars="200"/>
        <w:jc w:val="left"/>
        <w:textAlignment w:val="baseline"/>
        <w:outlineLvl w:val="3"/>
        <w:rPr>
          <w:rFonts w:ascii="仿宋" w:hAnsi="仿宋" w:eastAsia="仿宋" w:cs="宋体"/>
          <w:b/>
          <w:color w:val="000000"/>
          <w:kern w:val="0"/>
          <w:sz w:val="28"/>
          <w:szCs w:val="28"/>
        </w:rPr>
      </w:pPr>
    </w:p>
    <w:p>
      <w:pPr>
        <w:widowControl/>
        <w:shd w:val="clear" w:color="auto" w:fill="FFFFFF"/>
        <w:spacing w:line="480" w:lineRule="exact"/>
        <w:ind w:firstLine="562" w:firstLineChars="200"/>
        <w:jc w:val="left"/>
        <w:textAlignment w:val="baseline"/>
        <w:outlineLvl w:val="3"/>
        <w:rPr>
          <w:rFonts w:ascii="仿宋" w:hAnsi="仿宋" w:eastAsia="仿宋" w:cs="宋体"/>
          <w:b/>
          <w:color w:val="000000"/>
          <w:kern w:val="0"/>
          <w:sz w:val="28"/>
          <w:szCs w:val="28"/>
        </w:rPr>
      </w:pPr>
      <w:r>
        <w:rPr>
          <w:rFonts w:hint="eastAsia" w:ascii="仿宋" w:hAnsi="仿宋" w:eastAsia="仿宋" w:cs="宋体"/>
          <w:b/>
          <w:color w:val="000000"/>
          <w:kern w:val="0"/>
          <w:sz w:val="28"/>
          <w:szCs w:val="28"/>
        </w:rPr>
        <w:t>一、山西大学简介</w:t>
      </w:r>
    </w:p>
    <w:p>
      <w:pPr>
        <w:widowControl/>
        <w:shd w:val="clear" w:color="auto" w:fill="FFFFFF"/>
        <w:spacing w:line="480" w:lineRule="exact"/>
        <w:ind w:firstLine="560" w:firstLineChars="200"/>
        <w:jc w:val="left"/>
        <w:textAlignment w:val="baseline"/>
        <w:outlineLvl w:val="3"/>
        <w:rPr>
          <w:rFonts w:ascii="仿宋" w:hAnsi="仿宋" w:eastAsia="仿宋" w:cs="宋体"/>
          <w:color w:val="000000"/>
          <w:kern w:val="0"/>
          <w:sz w:val="28"/>
          <w:szCs w:val="28"/>
        </w:rPr>
      </w:pPr>
      <w:r>
        <w:rPr>
          <w:rFonts w:hint="eastAsia" w:ascii="仿宋" w:hAnsi="仿宋" w:eastAsia="仿宋" w:cs="宋体"/>
          <w:color w:val="000000"/>
          <w:kern w:val="0"/>
          <w:sz w:val="28"/>
          <w:szCs w:val="28"/>
        </w:rPr>
        <w:t>山西大学坐落在具有</w:t>
      </w:r>
      <w:r>
        <w:rPr>
          <w:rFonts w:ascii="仿宋" w:hAnsi="仿宋" w:eastAsia="仿宋" w:cs="宋体"/>
          <w:color w:val="000000"/>
          <w:kern w:val="0"/>
          <w:sz w:val="28"/>
          <w:szCs w:val="28"/>
        </w:rPr>
        <w:t>2500年历史的文化古都——山西省省会太原市，学校前身为创建于1902年的山西大学堂，其悠远的文脉可以上溯至明代三立书院及清代晋阳书院和令德书院。</w:t>
      </w:r>
      <w:r>
        <w:rPr>
          <w:rFonts w:hint="eastAsia" w:ascii="仿宋" w:hAnsi="仿宋" w:eastAsia="仿宋" w:cs="宋体"/>
          <w:color w:val="000000"/>
          <w:kern w:val="0"/>
          <w:sz w:val="28"/>
          <w:szCs w:val="28"/>
        </w:rPr>
        <w:t>目前有坞城、大东关两个校区，总占地面积</w:t>
      </w:r>
      <w:r>
        <w:rPr>
          <w:rFonts w:ascii="仿宋" w:hAnsi="仿宋" w:eastAsia="仿宋" w:cs="宋体"/>
          <w:color w:val="000000"/>
          <w:kern w:val="0"/>
          <w:sz w:val="28"/>
          <w:szCs w:val="28"/>
        </w:rPr>
        <w:t>1485亩，建筑面积110万平方米，即将建设的东山新校区占地1615亩，将为人才培养和科研创新提供广阔的发展空间。</w:t>
      </w:r>
    </w:p>
    <w:p>
      <w:pPr>
        <w:widowControl/>
        <w:shd w:val="clear" w:color="auto" w:fill="FFFFFF"/>
        <w:spacing w:line="480" w:lineRule="exact"/>
        <w:jc w:val="left"/>
        <w:textAlignment w:val="baseline"/>
        <w:outlineLvl w:val="3"/>
        <w:rPr>
          <w:rFonts w:ascii="仿宋" w:hAnsi="仿宋" w:eastAsia="仿宋" w:cs="宋体"/>
          <w:color w:val="000000"/>
          <w:kern w:val="0"/>
          <w:sz w:val="28"/>
          <w:szCs w:val="28"/>
        </w:rPr>
      </w:pPr>
      <w:r>
        <w:rPr>
          <w:rFonts w:hint="eastAsia" w:ascii="仿宋" w:hAnsi="仿宋" w:eastAsia="仿宋" w:cs="宋体"/>
          <w:color w:val="000000"/>
          <w:kern w:val="0"/>
          <w:sz w:val="28"/>
          <w:szCs w:val="28"/>
        </w:rPr>
        <w:t>　　近年来，承载着科教兴国、人才强国的时代使命，山西大学实现了跨越式发展，成为一所文理工并重的高水平综合性大学。</w:t>
      </w:r>
      <w:r>
        <w:rPr>
          <w:rFonts w:ascii="仿宋" w:hAnsi="仿宋" w:eastAsia="仿宋" w:cs="宋体"/>
          <w:color w:val="000000"/>
          <w:kern w:val="0"/>
          <w:sz w:val="28"/>
          <w:szCs w:val="28"/>
        </w:rPr>
        <w:t>1998年成为山西省重点建设大学。2003年，获得教育部本科教学工作水平评估优秀成绩。2005年，成为山西省人民政府与教育部共同建设的省部共建大学。2012年，山西大学成为全国14所“中西部高校提升综合实力工程”入选高校，迈上了国家建设“有特色、高水平”大学的新平台。</w:t>
      </w:r>
    </w:p>
    <w:p>
      <w:pPr>
        <w:widowControl/>
        <w:shd w:val="clear" w:color="auto" w:fill="FFFFFF"/>
        <w:spacing w:line="480" w:lineRule="exact"/>
        <w:ind w:firstLine="562" w:firstLineChars="200"/>
        <w:jc w:val="left"/>
        <w:textAlignment w:val="baseline"/>
        <w:outlineLvl w:val="3"/>
        <w:rPr>
          <w:rFonts w:ascii="仿宋" w:hAnsi="仿宋" w:eastAsia="仿宋" w:cs="宋体"/>
          <w:b/>
          <w:color w:val="000000"/>
          <w:kern w:val="0"/>
          <w:sz w:val="28"/>
          <w:szCs w:val="28"/>
        </w:rPr>
      </w:pPr>
      <w:r>
        <w:rPr>
          <w:rFonts w:hint="eastAsia" w:ascii="仿宋" w:hAnsi="仿宋" w:eastAsia="仿宋" w:cs="宋体"/>
          <w:b/>
          <w:color w:val="000000"/>
          <w:kern w:val="0"/>
          <w:sz w:val="28"/>
          <w:szCs w:val="28"/>
        </w:rPr>
        <w:t>二、学院概况</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jc w:val="left"/>
        <w:textAlignment w:val="baseline"/>
        <w:outlineLvl w:val="3"/>
        <w:rPr>
          <w:rFonts w:ascii="仿宋" w:hAnsi="仿宋" w:eastAsia="仿宋" w:cs="宋体"/>
          <w:color w:val="000000"/>
          <w:kern w:val="0"/>
          <w:sz w:val="28"/>
          <w:szCs w:val="28"/>
        </w:rPr>
      </w:pPr>
      <w:r>
        <w:rPr>
          <w:rFonts w:hint="eastAsia" w:ascii="仿宋" w:hAnsi="仿宋" w:eastAsia="仿宋" w:cs="宋体"/>
          <w:color w:val="000000"/>
          <w:kern w:val="0"/>
          <w:sz w:val="28"/>
          <w:szCs w:val="28"/>
        </w:rPr>
        <w:t>山西大学马克思主义学院是与山西省委宣传部共建的马克思主义学院，是山西省唯一具有马克思主义理论一级学科博士点授予权单位。</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jc w:val="left"/>
        <w:textAlignment w:val="baseline"/>
        <w:outlineLvl w:val="3"/>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rPr>
        <w:t>2017年获批山西省重点马院、山西省重点学科；成立“习近平新时代中国特色社会主义思想研究中心”；协同省委党校、省社科院等6家单位成立山西省“高校思想政治工作协同育人中心”</w:t>
      </w:r>
      <w:r>
        <w:rPr>
          <w:rFonts w:hint="eastAsia" w:ascii="仿宋" w:hAnsi="仿宋" w:eastAsia="仿宋" w:cs="宋体"/>
          <w:color w:val="000000"/>
          <w:kern w:val="0"/>
          <w:sz w:val="28"/>
          <w:szCs w:val="28"/>
          <w:lang w:eastAsia="zh-CN"/>
        </w:rPr>
        <w:t>。</w:t>
      </w:r>
      <w:r>
        <w:rPr>
          <w:rFonts w:hint="eastAsia" w:ascii="仿宋" w:hAnsi="仿宋" w:eastAsia="仿宋" w:cs="宋体"/>
          <w:color w:val="000000"/>
          <w:kern w:val="0"/>
          <w:sz w:val="28"/>
          <w:szCs w:val="28"/>
          <w:lang w:val="en-US" w:eastAsia="zh-CN"/>
        </w:rPr>
        <w:t>在教育部公布的全国第四轮学科评估结果中，马克思主义学院马克思主义理论一级学科被评为B类。</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jc w:val="left"/>
        <w:textAlignment w:val="baseline"/>
        <w:outlineLvl w:val="3"/>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2</w:t>
      </w:r>
      <w:r>
        <w:rPr>
          <w:rFonts w:ascii="仿宋" w:hAnsi="仿宋" w:eastAsia="仿宋" w:cs="宋体"/>
          <w:color w:val="000000"/>
          <w:kern w:val="0"/>
          <w:sz w:val="28"/>
          <w:szCs w:val="28"/>
        </w:rPr>
        <w:t>018</w:t>
      </w:r>
      <w:r>
        <w:rPr>
          <w:rFonts w:hint="eastAsia" w:ascii="仿宋" w:hAnsi="仿宋" w:eastAsia="仿宋" w:cs="宋体"/>
          <w:color w:val="000000"/>
          <w:kern w:val="0"/>
          <w:sz w:val="28"/>
          <w:szCs w:val="28"/>
        </w:rPr>
        <w:t>年，教育部思政司和社科司分别将山西大学马院列为“高校思政骨干在职攻读博士学位专项计划”和“高校思政课教师队伍后备人才培养专项支持计划”的招生培养单位，是我省唯一一家承担上述两项专项计划的研究生培养单位。2</w:t>
      </w:r>
      <w:r>
        <w:rPr>
          <w:rFonts w:ascii="仿宋" w:hAnsi="仿宋" w:eastAsia="仿宋" w:cs="宋体"/>
          <w:color w:val="000000"/>
          <w:kern w:val="0"/>
          <w:sz w:val="28"/>
          <w:szCs w:val="28"/>
        </w:rPr>
        <w:t>018</w:t>
      </w:r>
      <w:r>
        <w:rPr>
          <w:rFonts w:hint="eastAsia" w:ascii="仿宋" w:hAnsi="仿宋" w:eastAsia="仿宋" w:cs="宋体"/>
          <w:color w:val="000000"/>
          <w:kern w:val="0"/>
          <w:sz w:val="28"/>
          <w:szCs w:val="28"/>
        </w:rPr>
        <w:t>年与省党建研究会联合，在右玉干部学院、太行干部学院、大寨干部学院、贾家庄干部学院，建立四个党建研究基地；与北京大学马克思主义学院共建研究生联合培养基地。</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jc w:val="left"/>
        <w:textAlignment w:val="baseline"/>
        <w:outlineLvl w:val="3"/>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学院现有教职工5</w:t>
      </w:r>
      <w:r>
        <w:rPr>
          <w:rFonts w:ascii="仿宋" w:hAnsi="仿宋" w:eastAsia="仿宋" w:cs="宋体"/>
          <w:color w:val="000000"/>
          <w:kern w:val="0"/>
          <w:sz w:val="28"/>
          <w:szCs w:val="28"/>
        </w:rPr>
        <w:t>8</w:t>
      </w:r>
      <w:r>
        <w:rPr>
          <w:rFonts w:hint="eastAsia" w:ascii="仿宋" w:hAnsi="仿宋" w:eastAsia="仿宋" w:cs="宋体"/>
          <w:color w:val="000000"/>
          <w:kern w:val="0"/>
          <w:sz w:val="28"/>
          <w:szCs w:val="28"/>
        </w:rPr>
        <w:t>人，其中有教授8人，有毕业于北京大学、复旦大学、南开大学、武汉大学、吉林大学、中央党校、中国社科院大学等知名院校的博士2</w:t>
      </w:r>
      <w:r>
        <w:rPr>
          <w:rFonts w:ascii="仿宋" w:hAnsi="仿宋" w:eastAsia="仿宋" w:cs="宋体"/>
          <w:color w:val="000000"/>
          <w:kern w:val="0"/>
          <w:sz w:val="28"/>
          <w:szCs w:val="28"/>
        </w:rPr>
        <w:t>3</w:t>
      </w:r>
      <w:r>
        <w:rPr>
          <w:rFonts w:hint="eastAsia" w:ascii="仿宋" w:hAnsi="仿宋" w:eastAsia="仿宋" w:cs="宋体"/>
          <w:color w:val="000000"/>
          <w:kern w:val="0"/>
          <w:sz w:val="28"/>
          <w:szCs w:val="28"/>
        </w:rPr>
        <w:t>人。教师中有全国思政课教学能手、教育部中青年思政课教师择优资助计划人选、山西省教学名师、山西省“四个一批”理论人才、山西省学术带头人、山西省高校“1</w:t>
      </w:r>
      <w:r>
        <w:rPr>
          <w:rFonts w:ascii="仿宋" w:hAnsi="仿宋" w:eastAsia="仿宋" w:cs="宋体"/>
          <w:color w:val="000000"/>
          <w:kern w:val="0"/>
          <w:sz w:val="28"/>
          <w:szCs w:val="28"/>
        </w:rPr>
        <w:t>31</w:t>
      </w:r>
      <w:r>
        <w:rPr>
          <w:rFonts w:hint="eastAsia" w:ascii="仿宋" w:hAnsi="仿宋" w:eastAsia="仿宋" w:cs="宋体"/>
          <w:color w:val="000000"/>
          <w:kern w:val="0"/>
          <w:sz w:val="28"/>
          <w:szCs w:val="28"/>
        </w:rPr>
        <w:t>领军人才”等人才。</w:t>
      </w:r>
      <w:r>
        <w:rPr>
          <w:rFonts w:ascii="仿宋" w:hAnsi="仿宋" w:eastAsia="仿宋" w:cs="宋体"/>
          <w:color w:val="000000"/>
          <w:kern w:val="0"/>
          <w:sz w:val="28"/>
          <w:szCs w:val="28"/>
        </w:rPr>
        <w:t>2017</w:t>
      </w:r>
      <w:r>
        <w:rPr>
          <w:rFonts w:hint="eastAsia" w:ascii="仿宋" w:hAnsi="仿宋" w:eastAsia="仿宋" w:cs="宋体"/>
          <w:color w:val="000000"/>
          <w:kern w:val="0"/>
          <w:sz w:val="28"/>
          <w:szCs w:val="28"/>
        </w:rPr>
        <w:t>年获得山西省优秀教学成果特等奖，2</w:t>
      </w:r>
      <w:r>
        <w:rPr>
          <w:rFonts w:ascii="仿宋" w:hAnsi="仿宋" w:eastAsia="仿宋" w:cs="宋体"/>
          <w:color w:val="000000"/>
          <w:kern w:val="0"/>
          <w:sz w:val="28"/>
          <w:szCs w:val="28"/>
        </w:rPr>
        <w:t>016</w:t>
      </w:r>
      <w:r>
        <w:rPr>
          <w:rFonts w:hint="eastAsia" w:ascii="仿宋" w:hAnsi="仿宋" w:eastAsia="仿宋" w:cs="宋体"/>
          <w:color w:val="000000"/>
          <w:kern w:val="0"/>
          <w:sz w:val="28"/>
          <w:szCs w:val="28"/>
        </w:rPr>
        <w:t>年、2</w:t>
      </w:r>
      <w:r>
        <w:rPr>
          <w:rFonts w:ascii="仿宋" w:hAnsi="仿宋" w:eastAsia="仿宋" w:cs="宋体"/>
          <w:color w:val="000000"/>
          <w:kern w:val="0"/>
          <w:sz w:val="28"/>
          <w:szCs w:val="28"/>
        </w:rPr>
        <w:t>018</w:t>
      </w:r>
      <w:r>
        <w:rPr>
          <w:rFonts w:hint="eastAsia" w:ascii="仿宋" w:hAnsi="仿宋" w:eastAsia="仿宋" w:cs="宋体"/>
          <w:color w:val="000000"/>
          <w:kern w:val="0"/>
          <w:sz w:val="28"/>
          <w:szCs w:val="28"/>
        </w:rPr>
        <w:t>年两次获得山西省第九次、第十次社会科学研究优秀成果一等奖。</w:t>
      </w:r>
    </w:p>
    <w:p>
      <w:pPr>
        <w:widowControl/>
        <w:shd w:val="clear" w:color="auto" w:fill="FFFFFF"/>
        <w:spacing w:line="480" w:lineRule="exact"/>
        <w:ind w:firstLine="562" w:firstLineChars="200"/>
        <w:jc w:val="left"/>
        <w:textAlignment w:val="baseline"/>
        <w:outlineLvl w:val="3"/>
        <w:rPr>
          <w:rFonts w:ascii="仿宋" w:hAnsi="仿宋" w:eastAsia="仿宋" w:cs="宋体"/>
          <w:b/>
          <w:color w:val="000000"/>
          <w:kern w:val="0"/>
          <w:sz w:val="28"/>
          <w:szCs w:val="28"/>
        </w:rPr>
      </w:pPr>
      <w:r>
        <w:rPr>
          <w:rFonts w:hint="eastAsia" w:ascii="仿宋" w:hAnsi="仿宋" w:eastAsia="仿宋" w:cs="宋体"/>
          <w:b/>
          <w:color w:val="000000"/>
          <w:kern w:val="0"/>
          <w:sz w:val="28"/>
          <w:szCs w:val="28"/>
        </w:rPr>
        <w:t>三、招聘对象及专业</w:t>
      </w:r>
    </w:p>
    <w:p>
      <w:pPr>
        <w:widowControl/>
        <w:shd w:val="clear" w:color="auto" w:fill="FFFFFF"/>
        <w:spacing w:line="480" w:lineRule="exact"/>
        <w:ind w:firstLine="482"/>
        <w:jc w:val="left"/>
        <w:textAlignment w:val="baseline"/>
        <w:rPr>
          <w:rFonts w:ascii="仿宋" w:hAnsi="仿宋" w:eastAsia="仿宋" w:cs="宋体"/>
          <w:color w:val="000000"/>
          <w:kern w:val="0"/>
          <w:sz w:val="28"/>
          <w:szCs w:val="28"/>
        </w:rPr>
      </w:pPr>
      <w:r>
        <w:rPr>
          <w:rFonts w:hint="eastAsia" w:ascii="仿宋" w:hAnsi="仿宋" w:eastAsia="仿宋" w:cs="宋体"/>
          <w:color w:val="000000"/>
          <w:kern w:val="0"/>
          <w:sz w:val="28"/>
          <w:szCs w:val="28"/>
        </w:rPr>
        <w:t>招聘对象：博士研究生</w:t>
      </w:r>
    </w:p>
    <w:p>
      <w:pPr>
        <w:widowControl/>
        <w:shd w:val="clear" w:color="auto" w:fill="FFFFFF"/>
        <w:spacing w:line="480" w:lineRule="exact"/>
        <w:ind w:firstLine="482"/>
        <w:jc w:val="left"/>
        <w:textAlignment w:val="baseline"/>
        <w:rPr>
          <w:rFonts w:ascii="仿宋" w:hAnsi="仿宋" w:eastAsia="仿宋" w:cs="宋体"/>
          <w:color w:val="000000"/>
          <w:kern w:val="0"/>
          <w:sz w:val="28"/>
          <w:szCs w:val="28"/>
        </w:rPr>
      </w:pPr>
      <w:r>
        <w:rPr>
          <w:rFonts w:hint="eastAsia" w:ascii="仿宋" w:hAnsi="仿宋" w:eastAsia="仿宋" w:cs="宋体"/>
          <w:kern w:val="0"/>
          <w:sz w:val="28"/>
          <w:szCs w:val="28"/>
        </w:rPr>
        <w:t>招聘专业：</w:t>
      </w:r>
      <w:r>
        <w:rPr>
          <w:rFonts w:ascii="仿宋" w:hAnsi="仿宋" w:eastAsia="仿宋" w:cs="宋体"/>
          <w:color w:val="000000"/>
          <w:kern w:val="0"/>
          <w:sz w:val="28"/>
          <w:szCs w:val="28"/>
        </w:rPr>
        <w:t>马克思主义基本原理</w:t>
      </w:r>
      <w:r>
        <w:rPr>
          <w:rFonts w:hint="eastAsia" w:ascii="仿宋" w:hAnsi="仿宋" w:eastAsia="仿宋" w:cs="宋体"/>
          <w:color w:val="000000"/>
          <w:kern w:val="0"/>
          <w:sz w:val="28"/>
          <w:szCs w:val="28"/>
        </w:rPr>
        <w:t>、</w:t>
      </w:r>
      <w:r>
        <w:rPr>
          <w:rFonts w:ascii="仿宋" w:hAnsi="仿宋" w:eastAsia="仿宋" w:cs="宋体"/>
          <w:color w:val="000000"/>
          <w:kern w:val="0"/>
          <w:sz w:val="28"/>
          <w:szCs w:val="28"/>
        </w:rPr>
        <w:t>马克思主义发展史</w:t>
      </w:r>
      <w:r>
        <w:rPr>
          <w:rFonts w:hint="eastAsia" w:ascii="仿宋" w:hAnsi="仿宋" w:eastAsia="仿宋" w:cs="宋体"/>
          <w:color w:val="000000"/>
          <w:kern w:val="0"/>
          <w:sz w:val="28"/>
          <w:szCs w:val="28"/>
        </w:rPr>
        <w:t>、</w:t>
      </w:r>
      <w:r>
        <w:rPr>
          <w:rFonts w:ascii="仿宋" w:hAnsi="仿宋" w:eastAsia="仿宋" w:cs="宋体"/>
          <w:color w:val="000000"/>
          <w:kern w:val="0"/>
          <w:sz w:val="28"/>
          <w:szCs w:val="28"/>
        </w:rPr>
        <w:t>马克思主义中国化研究</w:t>
      </w:r>
      <w:r>
        <w:rPr>
          <w:rFonts w:hint="eastAsia" w:ascii="仿宋" w:hAnsi="仿宋" w:eastAsia="仿宋" w:cs="宋体"/>
          <w:color w:val="000000"/>
          <w:kern w:val="0"/>
          <w:sz w:val="28"/>
          <w:szCs w:val="28"/>
        </w:rPr>
        <w:t>、</w:t>
      </w:r>
      <w:r>
        <w:rPr>
          <w:rFonts w:ascii="仿宋" w:hAnsi="仿宋" w:eastAsia="仿宋" w:cs="宋体"/>
          <w:color w:val="000000"/>
          <w:kern w:val="0"/>
          <w:sz w:val="28"/>
          <w:szCs w:val="28"/>
        </w:rPr>
        <w:t>国外马克思主义研究</w:t>
      </w:r>
      <w:r>
        <w:rPr>
          <w:rFonts w:hint="eastAsia" w:ascii="仿宋" w:hAnsi="仿宋" w:eastAsia="仿宋" w:cs="宋体"/>
          <w:color w:val="000000"/>
          <w:kern w:val="0"/>
          <w:sz w:val="28"/>
          <w:szCs w:val="28"/>
        </w:rPr>
        <w:t>、</w:t>
      </w:r>
      <w:r>
        <w:rPr>
          <w:rFonts w:ascii="仿宋" w:hAnsi="仿宋" w:eastAsia="仿宋" w:cs="宋体"/>
          <w:color w:val="000000"/>
          <w:kern w:val="0"/>
          <w:sz w:val="28"/>
          <w:szCs w:val="28"/>
        </w:rPr>
        <w:t>思想政治教育</w:t>
      </w:r>
      <w:r>
        <w:rPr>
          <w:rFonts w:hint="eastAsia" w:ascii="仿宋" w:hAnsi="仿宋" w:eastAsia="仿宋" w:cs="宋体"/>
          <w:color w:val="000000"/>
          <w:kern w:val="0"/>
          <w:sz w:val="28"/>
          <w:szCs w:val="28"/>
        </w:rPr>
        <w:t>、</w:t>
      </w:r>
      <w:r>
        <w:rPr>
          <w:rFonts w:ascii="仿宋" w:hAnsi="仿宋" w:eastAsia="仿宋" w:cs="宋体"/>
          <w:color w:val="000000"/>
          <w:kern w:val="0"/>
          <w:sz w:val="28"/>
          <w:szCs w:val="28"/>
        </w:rPr>
        <w:t>中国近现代史</w:t>
      </w:r>
      <w:r>
        <w:rPr>
          <w:rFonts w:hint="eastAsia" w:ascii="仿宋" w:hAnsi="仿宋" w:eastAsia="仿宋" w:cs="宋体"/>
          <w:color w:val="000000"/>
          <w:kern w:val="0"/>
          <w:sz w:val="28"/>
          <w:szCs w:val="28"/>
        </w:rPr>
        <w:t>、马克思主义哲学、政治经济学、科学社会主义与国际共产主义运动、中共党史等马克思主义相关学科。</w:t>
      </w:r>
    </w:p>
    <w:p>
      <w:pPr>
        <w:widowControl/>
        <w:shd w:val="clear" w:color="auto" w:fill="FFFFFF"/>
        <w:spacing w:line="480" w:lineRule="exact"/>
        <w:ind w:firstLine="562" w:firstLineChars="200"/>
        <w:jc w:val="left"/>
        <w:textAlignment w:val="baseline"/>
        <w:outlineLvl w:val="3"/>
        <w:rPr>
          <w:rFonts w:ascii="仿宋" w:hAnsi="仿宋" w:eastAsia="仿宋" w:cs="宋体"/>
          <w:b/>
          <w:color w:val="000000"/>
          <w:kern w:val="0"/>
          <w:sz w:val="28"/>
          <w:szCs w:val="28"/>
        </w:rPr>
      </w:pPr>
      <w:r>
        <w:rPr>
          <w:rFonts w:hint="eastAsia" w:ascii="仿宋" w:hAnsi="仿宋" w:eastAsia="仿宋" w:cs="宋体"/>
          <w:b/>
          <w:color w:val="000000"/>
          <w:kern w:val="0"/>
          <w:sz w:val="28"/>
          <w:szCs w:val="28"/>
        </w:rPr>
        <w:t>三、招聘条件</w:t>
      </w:r>
    </w:p>
    <w:p>
      <w:pPr>
        <w:widowControl/>
        <w:shd w:val="clear" w:color="auto" w:fill="FFFFFF"/>
        <w:spacing w:line="480" w:lineRule="exact"/>
        <w:ind w:firstLine="560" w:firstLineChars="200"/>
        <w:jc w:val="left"/>
        <w:textAlignment w:val="baseline"/>
        <w:outlineLvl w:val="3"/>
        <w:rPr>
          <w:rFonts w:ascii="仿宋" w:hAnsi="仿宋" w:eastAsia="仿宋" w:cs="宋体"/>
          <w:color w:val="000000"/>
          <w:kern w:val="0"/>
          <w:sz w:val="28"/>
          <w:szCs w:val="28"/>
        </w:rPr>
      </w:pPr>
      <w:r>
        <w:rPr>
          <w:rFonts w:hint="eastAsia" w:ascii="仿宋" w:hAnsi="仿宋" w:eastAsia="仿宋" w:cs="宋体"/>
          <w:color w:val="000000"/>
          <w:kern w:val="0"/>
          <w:sz w:val="28"/>
          <w:szCs w:val="28"/>
        </w:rPr>
        <w:t>年龄要求：小于</w:t>
      </w:r>
      <w:r>
        <w:rPr>
          <w:rFonts w:ascii="仿宋" w:hAnsi="仿宋" w:eastAsia="仿宋" w:cs="宋体"/>
          <w:color w:val="000000"/>
          <w:kern w:val="0"/>
          <w:sz w:val="28"/>
          <w:szCs w:val="28"/>
        </w:rPr>
        <w:t>35周岁。</w:t>
      </w:r>
    </w:p>
    <w:p>
      <w:pPr>
        <w:widowControl/>
        <w:shd w:val="clear" w:color="auto" w:fill="FFFFFF"/>
        <w:spacing w:line="480" w:lineRule="exact"/>
        <w:ind w:firstLine="560" w:firstLineChars="200"/>
        <w:jc w:val="left"/>
        <w:textAlignment w:val="baseline"/>
        <w:outlineLvl w:val="3"/>
        <w:rPr>
          <w:rFonts w:hint="eastAsia"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科研要求：以第一作者至少在1C级期刊上公开发表论文2篇。</w:t>
      </w:r>
    </w:p>
    <w:p>
      <w:pPr>
        <w:widowControl/>
        <w:shd w:val="clear" w:color="auto" w:fill="FFFFFF"/>
        <w:spacing w:line="480" w:lineRule="exact"/>
        <w:ind w:left="1959" w:leftChars="266" w:hanging="1400" w:hangingChars="500"/>
        <w:jc w:val="left"/>
        <w:textAlignment w:val="baseline"/>
        <w:outlineLvl w:val="3"/>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学历要求：第一学历是国家统招全日制本科（不含独立学院和民办学院）。</w:t>
      </w:r>
    </w:p>
    <w:p>
      <w:pPr>
        <w:widowControl/>
        <w:shd w:val="clear" w:color="auto" w:fill="FFFFFF"/>
        <w:spacing w:line="480" w:lineRule="exact"/>
        <w:ind w:firstLine="562" w:firstLineChars="200"/>
        <w:jc w:val="left"/>
        <w:textAlignment w:val="baseline"/>
        <w:outlineLvl w:val="3"/>
        <w:rPr>
          <w:rFonts w:ascii="仿宋" w:hAnsi="仿宋" w:eastAsia="仿宋" w:cs="宋体"/>
          <w:b/>
          <w:color w:val="000000"/>
          <w:kern w:val="0"/>
          <w:sz w:val="28"/>
          <w:szCs w:val="28"/>
        </w:rPr>
      </w:pPr>
      <w:r>
        <w:rPr>
          <w:rFonts w:hint="eastAsia" w:ascii="仿宋" w:hAnsi="仿宋" w:eastAsia="仿宋" w:cs="宋体"/>
          <w:b/>
          <w:color w:val="000000"/>
          <w:kern w:val="0"/>
          <w:sz w:val="28"/>
          <w:szCs w:val="28"/>
        </w:rPr>
        <w:t>四、福利待遇</w:t>
      </w:r>
    </w:p>
    <w:p>
      <w:pPr>
        <w:widowControl/>
        <w:shd w:val="clear" w:color="auto" w:fill="FFFFFF"/>
        <w:spacing w:line="480" w:lineRule="exact"/>
        <w:ind w:firstLine="560" w:firstLineChars="200"/>
        <w:jc w:val="left"/>
        <w:textAlignment w:val="baseline"/>
        <w:outlineLvl w:val="3"/>
        <w:rPr>
          <w:rFonts w:ascii="仿宋" w:hAnsi="仿宋" w:eastAsia="仿宋" w:cs="宋体"/>
          <w:color w:val="000000"/>
          <w:kern w:val="0"/>
          <w:sz w:val="28"/>
          <w:szCs w:val="28"/>
        </w:rPr>
      </w:pPr>
      <w:r>
        <w:rPr>
          <w:rFonts w:hint="eastAsia" w:ascii="仿宋" w:hAnsi="仿宋" w:eastAsia="仿宋" w:cs="宋体"/>
          <w:color w:val="000000"/>
          <w:kern w:val="0"/>
          <w:sz w:val="28"/>
          <w:szCs w:val="28"/>
        </w:rPr>
        <w:t>学校为新进博士教师提供事业发展经费，安家费发放标准为20—30万，</w:t>
      </w:r>
      <w:r>
        <w:rPr>
          <w:rFonts w:hint="eastAsia" w:ascii="仿宋" w:hAnsi="仿宋" w:eastAsia="仿宋" w:cs="宋体"/>
          <w:color w:val="000000"/>
          <w:kern w:val="0"/>
          <w:sz w:val="28"/>
          <w:szCs w:val="28"/>
          <w:lang w:val="en-US" w:eastAsia="zh-CN"/>
        </w:rPr>
        <w:t>符合山西省人才政策要求的，享受生活补助10万元，科研经费5万元。</w:t>
      </w:r>
      <w:r>
        <w:rPr>
          <w:rFonts w:hint="eastAsia" w:ascii="仿宋" w:hAnsi="仿宋" w:eastAsia="仿宋" w:cs="宋体"/>
          <w:color w:val="000000"/>
          <w:kern w:val="0"/>
          <w:sz w:val="28"/>
          <w:szCs w:val="28"/>
        </w:rPr>
        <w:t>子女可以享受山西大学幼儿园、附属小学、附属中学初中部一流的教育资源。</w:t>
      </w:r>
    </w:p>
    <w:p>
      <w:pPr>
        <w:widowControl/>
        <w:shd w:val="clear" w:color="auto" w:fill="FFFFFF"/>
        <w:spacing w:line="480" w:lineRule="exact"/>
        <w:ind w:firstLine="562" w:firstLineChars="200"/>
        <w:jc w:val="left"/>
        <w:textAlignment w:val="baseline"/>
        <w:outlineLvl w:val="3"/>
        <w:rPr>
          <w:rFonts w:ascii="仿宋" w:hAnsi="仿宋" w:eastAsia="仿宋" w:cs="宋体"/>
          <w:color w:val="000000"/>
          <w:kern w:val="0"/>
          <w:sz w:val="28"/>
          <w:szCs w:val="28"/>
        </w:rPr>
      </w:pPr>
      <w:r>
        <w:rPr>
          <w:rFonts w:hint="eastAsia" w:ascii="仿宋" w:hAnsi="仿宋" w:eastAsia="仿宋" w:cs="宋体"/>
          <w:b/>
          <w:color w:val="000000"/>
          <w:kern w:val="0"/>
          <w:sz w:val="28"/>
          <w:szCs w:val="28"/>
        </w:rPr>
        <w:t>五、报名及联系方式</w:t>
      </w:r>
    </w:p>
    <w:p>
      <w:pPr>
        <w:widowControl/>
        <w:shd w:val="clear" w:color="auto" w:fill="FFFFFF"/>
        <w:spacing w:line="480" w:lineRule="exact"/>
        <w:ind w:firstLine="540" w:firstLineChars="200"/>
        <w:jc w:val="left"/>
        <w:textAlignment w:val="baseline"/>
        <w:outlineLvl w:val="3"/>
        <w:rPr>
          <w:rFonts w:hint="eastAsia" w:ascii="΢���ź�" w:hAnsi="΢���ź�" w:eastAsia="宋体" w:cs="宋体"/>
          <w:color w:val="333333"/>
          <w:kern w:val="0"/>
          <w:sz w:val="27"/>
          <w:szCs w:val="27"/>
        </w:rPr>
      </w:pPr>
      <w:r>
        <w:rPr>
          <w:rFonts w:hint="eastAsia" w:ascii="΢���ź�" w:hAnsi="΢���ź�" w:eastAsia="宋体" w:cs="宋体"/>
          <w:color w:val="333333"/>
          <w:kern w:val="0"/>
          <w:sz w:val="27"/>
          <w:szCs w:val="27"/>
          <w:lang w:val="en-US" w:eastAsia="zh-CN"/>
        </w:rPr>
        <w:t>1</w:t>
      </w:r>
      <w:r>
        <w:rPr>
          <w:rFonts w:hint="eastAsia" w:ascii="΢���ź�" w:hAnsi="΢���ź�" w:eastAsia="宋体" w:cs="宋体"/>
          <w:color w:val="333333"/>
          <w:kern w:val="0"/>
          <w:sz w:val="27"/>
          <w:szCs w:val="27"/>
        </w:rPr>
        <w:t>、关注山西大学马克思主义学院“文瀛求是”微信公众号或登录山西大学马克思主义学院网站（</w:t>
      </w:r>
      <w:r>
        <w:rPr>
          <w:rFonts w:ascii="΢���ź�" w:hAnsi="΢���ź�" w:eastAsia="宋体" w:cs="宋体"/>
          <w:color w:val="333333"/>
          <w:kern w:val="0"/>
          <w:sz w:val="27"/>
          <w:szCs w:val="27"/>
        </w:rPr>
        <w:t>http://marxism.sxu.edu.cn/</w:t>
      </w:r>
      <w:r>
        <w:rPr>
          <w:rFonts w:hint="eastAsia" w:ascii="΢���ź�" w:hAnsi="΢���ź�" w:eastAsia="宋体" w:cs="宋体"/>
          <w:color w:val="333333"/>
          <w:kern w:val="0"/>
          <w:sz w:val="27"/>
          <w:szCs w:val="27"/>
        </w:rPr>
        <w:t>），查看</w:t>
      </w:r>
      <w:r>
        <w:rPr>
          <w:rFonts w:hint="eastAsia" w:ascii="΢���ź�" w:hAnsi="΢���ź�" w:eastAsia="宋体" w:cs="宋体"/>
          <w:color w:val="333333"/>
          <w:kern w:val="0"/>
          <w:sz w:val="27"/>
          <w:szCs w:val="27"/>
          <w:lang w:val="en-US" w:eastAsia="zh-CN"/>
        </w:rPr>
        <w:t>马克思主义学院</w:t>
      </w:r>
      <w:r>
        <w:rPr>
          <w:rFonts w:hint="eastAsia" w:ascii="΢���ź�" w:hAnsi="΢���ź�" w:eastAsia="宋体" w:cs="宋体"/>
          <w:color w:val="333333"/>
          <w:kern w:val="0"/>
          <w:sz w:val="27"/>
          <w:szCs w:val="27"/>
        </w:rPr>
        <w:t>201</w:t>
      </w:r>
      <w:r>
        <w:rPr>
          <w:rFonts w:hint="eastAsia" w:ascii="΢���ź�" w:hAnsi="΢���ź�" w:eastAsia="宋体" w:cs="宋体"/>
          <w:color w:val="333333"/>
          <w:kern w:val="0"/>
          <w:sz w:val="27"/>
          <w:szCs w:val="27"/>
          <w:lang w:val="en-US" w:eastAsia="zh-CN"/>
        </w:rPr>
        <w:t>9</w:t>
      </w:r>
      <w:r>
        <w:rPr>
          <w:rFonts w:hint="eastAsia" w:ascii="΢���ź�" w:hAnsi="΢���ź�" w:eastAsia="宋体" w:cs="宋体"/>
          <w:color w:val="333333"/>
          <w:kern w:val="0"/>
          <w:sz w:val="27"/>
          <w:szCs w:val="27"/>
        </w:rPr>
        <w:t>年招聘公告。</w:t>
      </w:r>
    </w:p>
    <w:p>
      <w:pPr>
        <w:widowControl/>
        <w:shd w:val="clear" w:color="auto" w:fill="FFFFFF"/>
        <w:spacing w:line="480" w:lineRule="exact"/>
        <w:ind w:firstLine="540" w:firstLineChars="200"/>
        <w:jc w:val="left"/>
        <w:textAlignment w:val="baseline"/>
        <w:outlineLvl w:val="3"/>
        <w:rPr>
          <w:rFonts w:hint="eastAsia" w:ascii="΢���ź�" w:hAnsi="΢���ź�" w:eastAsia="宋体" w:cs="宋体"/>
          <w:color w:val="333333"/>
          <w:kern w:val="0"/>
          <w:sz w:val="27"/>
          <w:szCs w:val="27"/>
          <w:lang w:val="en-US" w:eastAsia="zh-CN"/>
        </w:rPr>
      </w:pPr>
      <w:r>
        <w:rPr>
          <w:rFonts w:hint="eastAsia" w:ascii="΢���ź�" w:hAnsi="΢���ź�" w:eastAsia="宋体" w:cs="宋体"/>
          <w:color w:val="333333"/>
          <w:kern w:val="0"/>
          <w:sz w:val="27"/>
          <w:szCs w:val="27"/>
          <w:lang w:val="en-US" w:eastAsia="zh-CN"/>
        </w:rPr>
        <w:t>2、联系方式：</w:t>
      </w:r>
    </w:p>
    <w:p>
      <w:pPr>
        <w:widowControl/>
        <w:shd w:val="clear" w:color="auto" w:fill="FFFFFF"/>
        <w:spacing w:line="480" w:lineRule="exact"/>
        <w:ind w:firstLine="540" w:firstLineChars="200"/>
        <w:jc w:val="left"/>
        <w:textAlignment w:val="baseline"/>
        <w:outlineLvl w:val="3"/>
        <w:rPr>
          <w:rFonts w:hint="eastAsia" w:ascii="仿宋" w:hAnsi="仿宋" w:eastAsia="仿宋" w:cs="宋体"/>
          <w:color w:val="000000"/>
          <w:kern w:val="0"/>
          <w:sz w:val="28"/>
          <w:szCs w:val="28"/>
        </w:rPr>
      </w:pPr>
      <w:r>
        <w:rPr>
          <w:rFonts w:hint="eastAsia" w:ascii="΢���ź�" w:hAnsi="΢���ź�" w:eastAsia="宋体" w:cs="宋体"/>
          <w:color w:val="333333"/>
          <w:kern w:val="0"/>
          <w:sz w:val="27"/>
          <w:szCs w:val="27"/>
          <w:lang w:val="en-US" w:eastAsia="zh-CN"/>
        </w:rPr>
        <w:t>邮   箱：</w:t>
      </w:r>
      <w:r>
        <w:rPr>
          <w:rFonts w:hint="eastAsia" w:ascii="΢���ź�" w:hAnsi="΢���ź�" w:eastAsia="宋体" w:cs="宋体"/>
          <w:color w:val="333333"/>
          <w:kern w:val="0"/>
          <w:sz w:val="27"/>
          <w:szCs w:val="27"/>
          <w:lang w:val="en-US" w:eastAsia="zh-CN"/>
        </w:rPr>
        <w:fldChar w:fldCharType="begin"/>
      </w:r>
      <w:r>
        <w:rPr>
          <w:rFonts w:hint="eastAsia" w:ascii="΢���ź�" w:hAnsi="΢���ź�" w:eastAsia="宋体" w:cs="宋体"/>
          <w:color w:val="333333"/>
          <w:kern w:val="0"/>
          <w:sz w:val="27"/>
          <w:szCs w:val="27"/>
          <w:lang w:val="en-US" w:eastAsia="zh-CN"/>
        </w:rPr>
        <w:instrText xml:space="preserve"> HYPERLINK "mailto:sxdxmkszyxy@126.com" </w:instrText>
      </w:r>
      <w:r>
        <w:rPr>
          <w:rFonts w:hint="eastAsia" w:ascii="΢���ź�" w:hAnsi="΢���ź�" w:eastAsia="宋体" w:cs="宋体"/>
          <w:color w:val="333333"/>
          <w:kern w:val="0"/>
          <w:sz w:val="27"/>
          <w:szCs w:val="27"/>
          <w:lang w:val="en-US" w:eastAsia="zh-CN"/>
        </w:rPr>
        <w:fldChar w:fldCharType="separate"/>
      </w:r>
      <w:r>
        <w:rPr>
          <w:rStyle w:val="7"/>
          <w:rFonts w:hint="eastAsia" w:ascii="΢���ź�" w:hAnsi="΢���ź�" w:eastAsia="宋体" w:cs="宋体"/>
          <w:color w:val="333333"/>
          <w:kern w:val="0"/>
          <w:sz w:val="27"/>
          <w:szCs w:val="27"/>
          <w:lang w:val="en-US" w:eastAsia="zh-CN"/>
        </w:rPr>
        <w:t>sxdxmkszyxy@126.com</w:t>
      </w:r>
      <w:r>
        <w:rPr>
          <w:rFonts w:hint="eastAsia" w:ascii="΢���ź�" w:hAnsi="΢���ź�" w:eastAsia="宋体" w:cs="宋体"/>
          <w:color w:val="333333"/>
          <w:kern w:val="0"/>
          <w:sz w:val="27"/>
          <w:szCs w:val="27"/>
          <w:lang w:val="en-US" w:eastAsia="zh-CN"/>
        </w:rPr>
        <w:fldChar w:fldCharType="end"/>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ź�">
    <w:altName w:val="Cambria"/>
    <w:panose1 w:val="00000000000000000000"/>
    <w:charset w:val="00"/>
    <w:family w:val="roman"/>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8FA"/>
    <w:rsid w:val="00073F3C"/>
    <w:rsid w:val="000C3167"/>
    <w:rsid w:val="000E40D4"/>
    <w:rsid w:val="00143DA8"/>
    <w:rsid w:val="001A6559"/>
    <w:rsid w:val="00222DAF"/>
    <w:rsid w:val="002956CF"/>
    <w:rsid w:val="002A020E"/>
    <w:rsid w:val="00337975"/>
    <w:rsid w:val="003757A7"/>
    <w:rsid w:val="003B7110"/>
    <w:rsid w:val="003F7A2E"/>
    <w:rsid w:val="00423C5E"/>
    <w:rsid w:val="004707AF"/>
    <w:rsid w:val="00491400"/>
    <w:rsid w:val="004C05E9"/>
    <w:rsid w:val="005B5BB9"/>
    <w:rsid w:val="0065453D"/>
    <w:rsid w:val="00665E75"/>
    <w:rsid w:val="00720C78"/>
    <w:rsid w:val="00774602"/>
    <w:rsid w:val="008540CA"/>
    <w:rsid w:val="008F3385"/>
    <w:rsid w:val="00901A2E"/>
    <w:rsid w:val="009D7BDE"/>
    <w:rsid w:val="00A302E8"/>
    <w:rsid w:val="00A36593"/>
    <w:rsid w:val="00A81A59"/>
    <w:rsid w:val="00A83054"/>
    <w:rsid w:val="00B36E91"/>
    <w:rsid w:val="00C44E1C"/>
    <w:rsid w:val="00CA2CC4"/>
    <w:rsid w:val="00CD7AD7"/>
    <w:rsid w:val="00D92A66"/>
    <w:rsid w:val="00DC7B02"/>
    <w:rsid w:val="00DD7D53"/>
    <w:rsid w:val="00E0030D"/>
    <w:rsid w:val="00E5783D"/>
    <w:rsid w:val="00EA4861"/>
    <w:rsid w:val="00EA5B1C"/>
    <w:rsid w:val="00EE53B4"/>
    <w:rsid w:val="00EF241A"/>
    <w:rsid w:val="00EF38FA"/>
    <w:rsid w:val="00F7749F"/>
    <w:rsid w:val="00F81DC3"/>
    <w:rsid w:val="00FB3AAC"/>
    <w:rsid w:val="00FE5794"/>
    <w:rsid w:val="01AA45BB"/>
    <w:rsid w:val="0C2C3AC8"/>
    <w:rsid w:val="0C515E49"/>
    <w:rsid w:val="0D95264C"/>
    <w:rsid w:val="0F0E4D10"/>
    <w:rsid w:val="120628F6"/>
    <w:rsid w:val="219D671A"/>
    <w:rsid w:val="24D648F8"/>
    <w:rsid w:val="3388519B"/>
    <w:rsid w:val="3C973B57"/>
    <w:rsid w:val="4B0B5287"/>
    <w:rsid w:val="51CC415E"/>
    <w:rsid w:val="5D200A31"/>
    <w:rsid w:val="63337D13"/>
    <w:rsid w:val="69E37630"/>
    <w:rsid w:val="6EB30B34"/>
    <w:rsid w:val="7C9B71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semiHidden/>
    <w:unhideWhenUsed/>
    <w:qFormat/>
    <w:uiPriority w:val="99"/>
    <w:rPr>
      <w:color w:val="954F72" w:themeColor="followedHyperlink"/>
      <w:u w:val="single"/>
      <w14:textFill>
        <w14:solidFill>
          <w14:schemeClr w14:val="folHlink"/>
        </w14:solidFill>
      </w14:textFill>
    </w:rPr>
  </w:style>
  <w:style w:type="character" w:styleId="7">
    <w:name w:val="Hyperlink"/>
    <w:basedOn w:val="5"/>
    <w:unhideWhenUsed/>
    <w:uiPriority w:val="99"/>
    <w:rPr>
      <w:color w:val="0563C1" w:themeColor="hyperlink"/>
      <w:u w:val="single"/>
      <w14:textFill>
        <w14:solidFill>
          <w14:schemeClr w14:val="hlink"/>
        </w14:solidFill>
      </w14:textFill>
    </w:rPr>
  </w:style>
  <w:style w:type="character" w:customStyle="1" w:styleId="8">
    <w:name w:val="页眉 字符"/>
    <w:basedOn w:val="5"/>
    <w:link w:val="3"/>
    <w:uiPriority w:val="99"/>
    <w:rPr>
      <w:sz w:val="18"/>
      <w:szCs w:val="18"/>
    </w:rPr>
  </w:style>
  <w:style w:type="character" w:customStyle="1" w:styleId="9">
    <w:name w:val="页脚 字符"/>
    <w:basedOn w:val="5"/>
    <w:link w:val="2"/>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213</Words>
  <Characters>1216</Characters>
  <Lines>10</Lines>
  <Paragraphs>2</Paragraphs>
  <TotalTime>23</TotalTime>
  <ScaleCrop>false</ScaleCrop>
  <LinksUpToDate>false</LinksUpToDate>
  <CharactersWithSpaces>1427</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2018-01-03T03:32:00Z</dcterms:created>
  <dc:creator>xingrong wei</dc:creator>
  <cp:lastModifiedBy>阳光</cp:lastModifiedBy>
  <dcterms:modified xsi:type="dcterms:W3CDTF">2020-02-29T07:12:43Z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